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E12EFBC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A68D1" w:rsidRPr="007A68D1">
                              <w:rPr>
                                <w:rFonts w:ascii="Palatino" w:hAnsi="Palatino"/>
                                <w:color w:val="1B6A95"/>
                              </w:rPr>
                              <w:t>Clothed with Christ, Committed to Love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A68D1" w:rsidRPr="007A68D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13:8-14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E12EFBC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A68D1" w:rsidRPr="007A68D1">
                        <w:rPr>
                          <w:rFonts w:ascii="Palatino" w:hAnsi="Palatino"/>
                          <w:color w:val="1B6A95"/>
                        </w:rPr>
                        <w:t>Clothed with Christ, Committed to Love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A68D1" w:rsidRPr="007A68D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13:8-14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244E1C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 The obligation to love (vv. 8-10)</w:t>
      </w:r>
    </w:p>
    <w:p w14:paraId="1795BC20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65ED9A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D01D07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DF6751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2F64A7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D92CA8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6FC7ED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55B2C1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3F74DB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4172DA6A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1CB75FEC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E790FD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BB212D9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The outlook of love (vv. 11-13)</w:t>
      </w:r>
    </w:p>
    <w:p w14:paraId="2989FFFA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E2DD816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C79BA9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7AB69C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606BB49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B4BA2E1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31DADD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09A63FA2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4FB476E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941EB0F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0E37D4F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24B17E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E057A6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The outfit of love (vv. 12, 14)</w:t>
      </w:r>
    </w:p>
    <w:p w14:paraId="1A8F62A2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C7A6D7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B582C3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0A631D3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E3DA5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453BB65C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52D22353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A1FF6B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BD084A8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7E2A9A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8351C4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88BA551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051EB1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 xml:space="preserve">Big Idea: </w:t>
      </w:r>
      <w:r>
        <w:rPr>
          <w:rFonts w:ascii="Palatino" w:hAnsi="Palatino"/>
          <w:sz w:val="21"/>
          <w:szCs w:val="21"/>
        </w:rPr>
        <w:t>Clothed with Christ, we will be outfitted to love with the right obligation and outlook.</w:t>
      </w:r>
    </w:p>
    <w:p w14:paraId="41B5BDCF" w14:textId="77777777" w:rsidR="007A68D1" w:rsidRDefault="007A68D1" w:rsidP="007A68D1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6E6423EC" w:rsidR="00187173" w:rsidRPr="00C21ADA" w:rsidRDefault="00187173" w:rsidP="007A68D1">
      <w:pPr>
        <w:rPr>
          <w:rFonts w:ascii="Calibri" w:hAnsi="Calibri"/>
          <w:sz w:val="20"/>
          <w:szCs w:val="20"/>
        </w:rPr>
      </w:pPr>
    </w:p>
    <w:sectPr w:rsidR="00187173" w:rsidRPr="00C21ADA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7C67"/>
    <w:rsid w:val="00C21ADA"/>
    <w:rsid w:val="00C64835"/>
    <w:rsid w:val="00CA7E1B"/>
    <w:rsid w:val="00CC5D3A"/>
    <w:rsid w:val="00D004AD"/>
    <w:rsid w:val="00D3495D"/>
    <w:rsid w:val="00D64610"/>
    <w:rsid w:val="00D80A1D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298F3-2B7A-41D6-A272-CEA3E474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18</cp:revision>
  <cp:lastPrinted>2015-02-26T14:41:00Z</cp:lastPrinted>
  <dcterms:created xsi:type="dcterms:W3CDTF">2016-07-07T13:19:00Z</dcterms:created>
  <dcterms:modified xsi:type="dcterms:W3CDTF">2016-10-06T13:20:00Z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