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7104B32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125AB" w:rsidRPr="00F125AB">
                              <w:rPr>
                                <w:rFonts w:ascii="Palatino" w:hAnsi="Palatino"/>
                                <w:color w:val="1B6A95"/>
                              </w:rPr>
                              <w:t>More Failed Traps and More Authoritative Truth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125AB" w:rsidRPr="00F125A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12:13-17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7104B32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125AB" w:rsidRPr="00F125AB">
                        <w:rPr>
                          <w:rFonts w:ascii="Palatino" w:hAnsi="Palatino"/>
                          <w:color w:val="1B6A95"/>
                        </w:rPr>
                        <w:t>More Failed Traps and More Authoritative Truth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125AB" w:rsidRPr="00F125A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12:13-17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8E725A" w:rsidRDefault="00BD3157" w:rsidP="008E725A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2F46CDDB" w14:textId="77777777" w:rsidR="00F125AB" w:rsidRDefault="00F125AB" w:rsidP="00F125AB">
      <w:pPr>
        <w:pStyle w:val="ListParagraph"/>
        <w:numPr>
          <w:ilvl w:val="0"/>
          <w:numId w:val="2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125AB">
        <w:rPr>
          <w:rFonts w:ascii="Palatino" w:hAnsi="Palatino" w:cs="Palatino"/>
          <w:bCs/>
          <w:color w:val="000000"/>
          <w:sz w:val="21"/>
          <w:szCs w:val="21"/>
        </w:rPr>
        <w:t>The trap: complimentary but cunning (vv. 13-15a)</w:t>
      </w:r>
    </w:p>
    <w:p w14:paraId="66F312D5" w14:textId="77777777" w:rsidR="00F125AB" w:rsidRDefault="00F125AB" w:rsidP="00F125A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74C7EC" w14:textId="77777777" w:rsidR="00F125AB" w:rsidRDefault="00F125AB" w:rsidP="00F125A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268006" w14:textId="77777777" w:rsidR="00F125AB" w:rsidRDefault="00F125AB" w:rsidP="00F125A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0A5779" w14:textId="77777777" w:rsidR="00F125AB" w:rsidRDefault="00F125AB" w:rsidP="00F125A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CA8903" w14:textId="77777777" w:rsidR="00F125AB" w:rsidRDefault="00F125AB" w:rsidP="00F125A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F6F994" w14:textId="77777777" w:rsidR="00F125AB" w:rsidRDefault="00F125AB" w:rsidP="00F125A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D1732A" w14:textId="77777777" w:rsidR="00F125AB" w:rsidRPr="00F125AB" w:rsidRDefault="00F125AB" w:rsidP="00F125A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540561" w14:textId="77777777" w:rsidR="00F125AB" w:rsidRDefault="00F125AB" w:rsidP="00F125AB">
      <w:pPr>
        <w:pStyle w:val="ListParagraph"/>
        <w:numPr>
          <w:ilvl w:val="0"/>
          <w:numId w:val="2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125AB">
        <w:rPr>
          <w:rFonts w:ascii="Palatino" w:hAnsi="Palatino" w:cs="Palatino"/>
          <w:bCs/>
          <w:color w:val="000000"/>
          <w:sz w:val="21"/>
          <w:szCs w:val="21"/>
        </w:rPr>
        <w:t>The truth: piercing and profound (vv. 15b-17)</w:t>
      </w:r>
    </w:p>
    <w:p w14:paraId="573BE846" w14:textId="77777777" w:rsidR="00F125AB" w:rsidRPr="00F125AB" w:rsidRDefault="00F125AB" w:rsidP="00F125A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5F2445" w14:textId="77777777" w:rsidR="00F125AB" w:rsidRDefault="00F125AB" w:rsidP="00F125AB">
      <w:pPr>
        <w:pStyle w:val="ListParagraph"/>
        <w:numPr>
          <w:ilvl w:val="0"/>
          <w:numId w:val="22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125AB">
        <w:rPr>
          <w:rFonts w:ascii="Palatino" w:hAnsi="Palatino" w:cs="Palatino"/>
          <w:bCs/>
          <w:color w:val="000000"/>
          <w:sz w:val="21"/>
          <w:szCs w:val="21"/>
        </w:rPr>
        <w:t>How does King Jesus relate to us as questioners? Beyond the surface and to the heart.</w:t>
      </w:r>
    </w:p>
    <w:p w14:paraId="705C1ECF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B37F97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32A87D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1572C3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0AA9B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038CB2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3955EA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7674B8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6857E2" w14:textId="77777777" w:rsidR="00F125AB" w:rsidRP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FF303A" w14:textId="77777777" w:rsidR="00F125AB" w:rsidRDefault="00F125AB" w:rsidP="00F125AB">
      <w:pPr>
        <w:pStyle w:val="ListParagraph"/>
        <w:numPr>
          <w:ilvl w:val="0"/>
          <w:numId w:val="22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125AB">
        <w:rPr>
          <w:rFonts w:ascii="Palatino" w:hAnsi="Palatino" w:cs="Palatino"/>
          <w:bCs/>
          <w:color w:val="000000"/>
          <w:sz w:val="21"/>
          <w:szCs w:val="21"/>
        </w:rPr>
        <w:t>How does King Jesus lead us as citizens? Towards lawful obedience with discernment.</w:t>
      </w:r>
    </w:p>
    <w:p w14:paraId="28007D47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8672F1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F45001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FE019B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90768B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AE2901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67E1E8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525341" w14:textId="77777777" w:rsid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50B384" w14:textId="77777777" w:rsidR="00F125AB" w:rsidRPr="00F125AB" w:rsidRDefault="00F125AB" w:rsidP="00F125A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9EDA5" w14:textId="77777777" w:rsidR="00F125AB" w:rsidRPr="00F125AB" w:rsidRDefault="00F125AB" w:rsidP="00F125AB">
      <w:pPr>
        <w:pStyle w:val="ListParagraph"/>
        <w:numPr>
          <w:ilvl w:val="0"/>
          <w:numId w:val="22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125AB">
        <w:rPr>
          <w:rFonts w:ascii="Palatino" w:hAnsi="Palatino" w:cs="Palatino"/>
          <w:bCs/>
          <w:color w:val="000000"/>
          <w:sz w:val="21"/>
          <w:szCs w:val="21"/>
        </w:rPr>
        <w:t>Where does King Jesus’ rule extend? Look to his image—his rule extends everywhere.</w:t>
      </w:r>
    </w:p>
    <w:p w14:paraId="1F50EAA5" w14:textId="77777777" w:rsidR="002D1BC6" w:rsidRPr="00F125AB" w:rsidRDefault="002D1BC6" w:rsidP="00F125A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8D5388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1D5A0C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142F37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60CA756D" w14:textId="77777777" w:rsidR="002D1BC6" w:rsidRP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468E95" w14:textId="77777777" w:rsidR="002D1BC6" w:rsidRP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D8F7BE" w14:textId="77777777" w:rsidR="002D1BC6" w:rsidRP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A5198D" w14:textId="3FF397DB" w:rsidR="002D1BC6" w:rsidRPr="002D1BC6" w:rsidRDefault="002D1BC6" w:rsidP="002D1BC6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D1BC6">
        <w:rPr>
          <w:rFonts w:ascii="Palatino" w:hAnsi="Palatino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2D1BC6">
        <w:rPr>
          <w:rFonts w:ascii="Palatino" w:hAnsi="Palatino" w:cs="Palatino"/>
          <w:bCs/>
          <w:color w:val="000000"/>
          <w:sz w:val="21"/>
          <w:szCs w:val="21"/>
        </w:rPr>
        <w:tab/>
      </w:r>
      <w:r w:rsidR="00F125AB" w:rsidRPr="00F125AB">
        <w:rPr>
          <w:rFonts w:ascii="Palatino" w:hAnsi="Palatino" w:cs="Palatino"/>
          <w:bCs/>
          <w:color w:val="000000"/>
          <w:sz w:val="21"/>
          <w:szCs w:val="21"/>
        </w:rPr>
        <w:t>Do not fall into the trap of believing there is any authority higher than Jesus.</w:t>
      </w:r>
    </w:p>
    <w:sectPr w:rsidR="002D1BC6" w:rsidRPr="002D1BC6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5"/>
  </w:num>
  <w:num w:numId="5">
    <w:abstractNumId w:val="3"/>
  </w:num>
  <w:num w:numId="6">
    <w:abstractNumId w:val="21"/>
  </w:num>
  <w:num w:numId="7">
    <w:abstractNumId w:val="11"/>
  </w:num>
  <w:num w:numId="8">
    <w:abstractNumId w:val="7"/>
  </w:num>
  <w:num w:numId="9">
    <w:abstractNumId w:val="19"/>
  </w:num>
  <w:num w:numId="10">
    <w:abstractNumId w:val="10"/>
  </w:num>
  <w:num w:numId="11">
    <w:abstractNumId w:val="15"/>
  </w:num>
  <w:num w:numId="12">
    <w:abstractNumId w:val="16"/>
  </w:num>
  <w:num w:numId="13">
    <w:abstractNumId w:val="20"/>
  </w:num>
  <w:num w:numId="14">
    <w:abstractNumId w:val="2"/>
  </w:num>
  <w:num w:numId="15">
    <w:abstractNumId w:val="18"/>
  </w:num>
  <w:num w:numId="16">
    <w:abstractNumId w:val="17"/>
  </w:num>
  <w:num w:numId="17">
    <w:abstractNumId w:val="0"/>
  </w:num>
  <w:num w:numId="18">
    <w:abstractNumId w:val="4"/>
  </w:num>
  <w:num w:numId="19">
    <w:abstractNumId w:val="13"/>
  </w:num>
  <w:num w:numId="20">
    <w:abstractNumId w:val="6"/>
  </w:num>
  <w:num w:numId="21">
    <w:abstractNumId w:val="12"/>
  </w:num>
  <w:num w:numId="2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649D"/>
    <w:rsid w:val="00881199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95A8F5-4917-4608-823A-02751733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4</cp:revision>
  <cp:lastPrinted>2015-02-26T14:41:00Z</cp:lastPrinted>
  <dcterms:created xsi:type="dcterms:W3CDTF">2018-08-23T15:09:00Z</dcterms:created>
  <dcterms:modified xsi:type="dcterms:W3CDTF">2018-08-30T15:26:00Z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