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85887B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174F8">
                              <w:rPr>
                                <w:rFonts w:ascii="Palatino" w:hAnsi="Palatino"/>
                                <w:color w:val="1B6A95"/>
                              </w:rPr>
                              <w:t>God’s Gift to All People: A Certain and Glorious Vision of the Future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174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62:8-12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85887B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174F8">
                        <w:rPr>
                          <w:rFonts w:ascii="Palatino" w:hAnsi="Palatino"/>
                          <w:color w:val="1B6A95"/>
                        </w:rPr>
                        <w:t>God’s Gift to All People: A Certain and Glorious Vision of the Future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174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62:8-12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1396D6F5" w:rsidR="00330763" w:rsidRPr="00330763" w:rsidRDefault="007174F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gives his people a certain and glorious vision of the future through: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696652BD" w:rsidR="00531684" w:rsidRPr="007174F8" w:rsidRDefault="007174F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reassuring oath to his people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8-9)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3CFB1B0F" w:rsidR="0070510A" w:rsidRDefault="007174F8" w:rsidP="007174F8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day is coming when the curse will be no more!</w:t>
      </w: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46F93BC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E98B708" w:rsidR="0070510A" w:rsidRDefault="007174F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welcoming call to all people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10-11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90334" w14:textId="254ABA3D" w:rsidR="00556677" w:rsidRDefault="007174F8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Prepare clear paths for people to meet the Savior!</w:t>
      </w:r>
    </w:p>
    <w:p w14:paraId="5297EA58" w14:textId="290601FE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7777777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0D8584AB" w:rsidR="007174F8" w:rsidRDefault="007174F8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amazing declaration of his people’s identity</w:t>
      </w:r>
      <w:r>
        <w:rPr>
          <w:rFonts w:ascii="Palatino" w:hAnsi="Palatino" w:cs="Palatino"/>
          <w:bCs/>
          <w:color w:val="000000"/>
          <w:sz w:val="21"/>
          <w:szCs w:val="21"/>
        </w:rPr>
        <w:t>. (</w:t>
      </w:r>
      <w:r>
        <w:rPr>
          <w:rFonts w:ascii="Palatino" w:hAnsi="Palatino" w:cs="Palatino"/>
          <w:bCs/>
          <w:color w:val="000000"/>
          <w:sz w:val="21"/>
          <w:szCs w:val="21"/>
        </w:rPr>
        <w:t>v. 12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5356E0C1" w:rsidR="007174F8" w:rsidRDefault="007174F8" w:rsidP="007174F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Sought out, redeemed</w:t>
      </w:r>
      <w:r w:rsidR="00362A02">
        <w:rPr>
          <w:rFonts w:ascii="Palatino" w:hAnsi="Palatino" w:cs="Palatino"/>
          <w:bCs/>
          <w:color w:val="000000"/>
          <w:sz w:val="21"/>
          <w:szCs w:val="21"/>
        </w:rPr>
        <w:t>,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and set apart unto the Lord</w:t>
      </w: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E110C2-D0F9-411D-880D-C2685399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2022-10-04T14:11:00Z</dcterms:created>
  <dcterms:modified xsi:type="dcterms:W3CDTF">2022-10-04T14:11:00Z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