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A8B98B8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F3C45">
                              <w:rPr>
                                <w:rFonts w:ascii="Palatino" w:hAnsi="Palatino"/>
                                <w:color w:val="1B6A95"/>
                              </w:rPr>
                              <w:t>Warning of Dangers Ahead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9117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Deuteronomy </w:t>
                            </w:r>
                            <w:r w:rsidR="001A3F9A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6:</w:t>
                            </w:r>
                            <w:r w:rsidR="004F3C4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10-25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A8B98B8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F3C45">
                        <w:rPr>
                          <w:rFonts w:ascii="Palatino" w:hAnsi="Palatino"/>
                          <w:color w:val="1B6A95"/>
                        </w:rPr>
                        <w:t>Warning of Dangers Ahead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9117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Deuteronomy </w:t>
                      </w:r>
                      <w:r w:rsidR="001A3F9A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6:</w:t>
                      </w:r>
                      <w:r w:rsidR="004F3C4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10-25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1898C6DC" w:rsidR="00C35B94" w:rsidRDefault="004F3C45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urgent reminder of the danger ahead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10-16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C41ADF" w14:textId="597CBF67" w:rsidR="00E93EBE" w:rsidRDefault="004F3C45" w:rsidP="00E93EBE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Fullness in life can lead to forgetfulness.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10-12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40A50E5" w14:textId="0EEA9261" w:rsidR="001A3F9A" w:rsidRPr="004F3C45" w:rsidRDefault="001A3F9A" w:rsidP="004F3C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8AC14A" w14:textId="7F62FA2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2398B1" w14:textId="77777777" w:rsidR="004F3C45" w:rsidRDefault="004F3C45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516D43" w14:textId="52D98B1D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BAC753" w14:textId="7777777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3DE13" w14:textId="10E374F0" w:rsidR="001A3F9A" w:rsidRDefault="004F3C45" w:rsidP="00E93EBE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Influence of culture can lead to idolatry.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13-15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109E572" w14:textId="57FE5626" w:rsidR="004F3C45" w:rsidRDefault="004F3C45" w:rsidP="004F3C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3BD183" w14:textId="38E16309" w:rsidR="004F3C45" w:rsidRDefault="004F3C45" w:rsidP="004F3C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A11EF2" w14:textId="752CF91C" w:rsidR="004F3C45" w:rsidRDefault="004F3C45" w:rsidP="004F3C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5DA726" w14:textId="57A56EC7" w:rsidR="004F3C45" w:rsidRDefault="004F3C45" w:rsidP="004F3C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97B624" w14:textId="77777777" w:rsidR="004F3C45" w:rsidRDefault="004F3C45" w:rsidP="004F3C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BB9994" w14:textId="29FF9005" w:rsidR="004F3C45" w:rsidRDefault="004F3C45" w:rsidP="004F3C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44CDB5" w14:textId="77777777" w:rsidR="004F3C45" w:rsidRDefault="004F3C45" w:rsidP="004F3C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9B6690" w14:textId="5D07D782" w:rsidR="004F3C45" w:rsidRDefault="004F3C45" w:rsidP="00E93EBE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Difficulty and hardship can lead to doubt. (v. 16)</w:t>
      </w:r>
    </w:p>
    <w:p w14:paraId="1DADA7F3" w14:textId="27015822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9E96A" w14:textId="069473F2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5733417E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646460" w14:textId="77777777" w:rsidR="004F3C45" w:rsidRPr="00CC7A12" w:rsidRDefault="004F3C45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5A852DC5" w:rsidR="0070510A" w:rsidRDefault="004F3C4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two-fold remedy to the very real dangers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13, 17-25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67C6B3DB" w:rsidR="00154398" w:rsidRDefault="004F3C45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Obedience rooted in reverence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 xml:space="preserve"> (v</w:t>
      </w:r>
      <w:r>
        <w:rPr>
          <w:rFonts w:ascii="Palatino" w:hAnsi="Palatino" w:cs="Palatino"/>
          <w:bCs/>
          <w:color w:val="000000"/>
          <w:sz w:val="21"/>
          <w:szCs w:val="21"/>
        </w:rPr>
        <w:t>v. 13, 17-19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AAE6D1C" w14:textId="509C9354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D56811" w14:textId="757B2321" w:rsidR="00E91170" w:rsidRDefault="00E91170" w:rsidP="001A3F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FFABF7" w14:textId="77777777" w:rsidR="001A3F9A" w:rsidRPr="001A3F9A" w:rsidRDefault="001A3F9A" w:rsidP="001A3F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5DC4436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33EDD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3E16B0" w14:textId="52AEAE68" w:rsidR="00CC7A12" w:rsidRDefault="004F3C45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Obedience rooted in redemption</w:t>
      </w:r>
      <w:r w:rsidR="001A3F9A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20-25)</w:t>
      </w:r>
    </w:p>
    <w:p w14:paraId="2096810E" w14:textId="48E1C0B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AB0307" w14:textId="169FCF27" w:rsidR="001A3F9A" w:rsidRDefault="001A3F9A" w:rsidP="001A3F9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C239CD" w14:textId="0F13C632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55AEBC7C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81B9FD" w14:textId="2E338A48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C089732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3C45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77E4BC-456D-424A-B6AC-2AEDB356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2023-04-25T13:52:00Z</dcterms:created>
  <dcterms:modified xsi:type="dcterms:W3CDTF">2023-04-25T13:52:00Z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