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6354D27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753E7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Death of Moses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D33E5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Deuteronomy </w:t>
                            </w:r>
                            <w:r w:rsidR="00753E7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32:48-52, 34:1-12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6354D27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753E7B">
                        <w:rPr>
                          <w:rFonts w:ascii="Merriweather" w:hAnsi="Merriweather" w:cs="Merriweather"/>
                          <w:color w:val="4195D6"/>
                        </w:rPr>
                        <w:t>The Death of Moses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D33E5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Deuteronomy </w:t>
                      </w:r>
                      <w:r w:rsidR="00753E7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32:48-52, 34:1-12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05577C" w14:textId="2249F0AC" w:rsidR="00DA2D31" w:rsidRPr="00753E7B" w:rsidRDefault="008534E6" w:rsidP="00753E7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50E7D232" w:rsidR="00E93EBE" w:rsidRPr="00753E7B" w:rsidRDefault="00753E7B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2"/>
          <w:szCs w:val="22"/>
        </w:rPr>
      </w:pPr>
      <w:r w:rsidRPr="00753E7B">
        <w:rPr>
          <w:rFonts w:ascii="Merriweather" w:hAnsi="Merriweather" w:cs="Merriweather"/>
          <w:sz w:val="22"/>
          <w:szCs w:val="22"/>
          <w:shd w:val="clear" w:color="auto" w:fill="FFFFFF"/>
        </w:rPr>
        <w:t>A sad farewell</w:t>
      </w:r>
      <w:r w:rsidR="00884812" w:rsidRPr="00753E7B">
        <w:rPr>
          <w:rFonts w:ascii="Merriweather" w:hAnsi="Merriweather" w:cs="Merriweather"/>
          <w:sz w:val="22"/>
          <w:szCs w:val="22"/>
          <w:shd w:val="clear" w:color="auto" w:fill="FFFFFF"/>
        </w:rPr>
        <w:t xml:space="preserve"> </w:t>
      </w:r>
      <w:r>
        <w:rPr>
          <w:rFonts w:ascii="Merriweather" w:hAnsi="Merriweather" w:cs="Merriweather"/>
          <w:sz w:val="22"/>
          <w:szCs w:val="22"/>
          <w:shd w:val="clear" w:color="auto" w:fill="FFFFFF"/>
        </w:rPr>
        <w:t xml:space="preserve">to a flawed and committed leader </w:t>
      </w:r>
      <w:r w:rsidR="00884812" w:rsidRPr="00753E7B">
        <w:rPr>
          <w:rFonts w:ascii="Merriweather" w:hAnsi="Merriweather" w:cs="Merriweather"/>
          <w:sz w:val="22"/>
          <w:szCs w:val="22"/>
          <w:shd w:val="clear" w:color="auto" w:fill="FFFFFF"/>
        </w:rPr>
        <w:t xml:space="preserve">(vv. </w:t>
      </w:r>
      <w:r w:rsidRPr="00753E7B">
        <w:rPr>
          <w:rFonts w:ascii="Merriweather" w:hAnsi="Merriweather" w:cs="Merriweather"/>
          <w:sz w:val="22"/>
          <w:szCs w:val="22"/>
          <w:shd w:val="clear" w:color="auto" w:fill="FFFFFF"/>
        </w:rPr>
        <w:t>32:48-52, 34:1-12</w:t>
      </w:r>
      <w:r w:rsidR="00884812" w:rsidRPr="00753E7B">
        <w:rPr>
          <w:rFonts w:ascii="Merriweather" w:hAnsi="Merriweather" w:cs="Merriweather"/>
          <w:sz w:val="22"/>
          <w:szCs w:val="22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DBB756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06EFF3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E0D599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1A16F328" w:rsidR="008402F7" w:rsidRPr="00753E7B" w:rsidRDefault="00753E7B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2"/>
          <w:szCs w:val="22"/>
        </w:rPr>
      </w:pPr>
      <w:r>
        <w:rPr>
          <w:rFonts w:ascii="Merriweather" w:hAnsi="Merriweather" w:cs="Merriweather"/>
          <w:sz w:val="22"/>
          <w:szCs w:val="22"/>
          <w:shd w:val="clear" w:color="auto" w:fill="FFFFFF"/>
        </w:rPr>
        <w:t>The clear need for a better, final Moses: Jesus</w:t>
      </w:r>
      <w:r w:rsidR="00884812" w:rsidRPr="00753E7B">
        <w:rPr>
          <w:rFonts w:ascii="Merriweather" w:hAnsi="Merriweather" w:cs="Merriweather"/>
          <w:sz w:val="22"/>
          <w:szCs w:val="22"/>
          <w:shd w:val="clear" w:color="auto" w:fill="FFFFFF"/>
        </w:rPr>
        <w:t xml:space="preserve"> (</w:t>
      </w:r>
      <w:r>
        <w:rPr>
          <w:rFonts w:ascii="Merriweather" w:hAnsi="Merriweather" w:cs="Merriweather"/>
          <w:sz w:val="22"/>
          <w:szCs w:val="22"/>
          <w:shd w:val="clear" w:color="auto" w:fill="FFFFFF"/>
        </w:rPr>
        <w:t>Hebrews 3:1-6</w:t>
      </w:r>
      <w:r w:rsidR="00884812" w:rsidRPr="00753E7B">
        <w:rPr>
          <w:rFonts w:ascii="Merriweather" w:hAnsi="Merriweather" w:cs="Merriweather"/>
          <w:sz w:val="22"/>
          <w:szCs w:val="22"/>
          <w:shd w:val="clear" w:color="auto" w:fill="FFFFFF"/>
        </w:rPr>
        <w:t>)</w:t>
      </w: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531501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4283C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E018F6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490FED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F0F3B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6E9D36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1766C61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78565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7DABC4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6A0B34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9329BC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71C025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44F8F4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C57214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0175EE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F59E42A" w14:textId="77777777" w:rsidR="00753E7B" w:rsidRDefault="00753E7B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40AD84" w14:textId="68808E83" w:rsidR="00753E7B" w:rsidRPr="00753E7B" w:rsidRDefault="00753E7B" w:rsidP="00753E7B">
      <w:pPr>
        <w:pStyle w:val="LITURGYstandingLITURGY"/>
        <w:jc w:val="center"/>
        <w:rPr>
          <w:rStyle w:val="BOLD"/>
          <w:sz w:val="22"/>
          <w:szCs w:val="22"/>
        </w:rPr>
      </w:pPr>
      <w:r>
        <w:rPr>
          <w:rFonts w:ascii="Merriweather-Bold" w:hAnsi="Merriweather-Bold" w:cs="Merriweather-Bold"/>
          <w:b/>
          <w:bCs/>
          <w:sz w:val="22"/>
          <w:szCs w:val="22"/>
        </w:rPr>
        <w:t xml:space="preserve">for reference: </w:t>
      </w:r>
      <w:r w:rsidRPr="00753E7B">
        <w:rPr>
          <w:rFonts w:ascii="Merriweather-Bold" w:hAnsi="Merriweather-Bold" w:cs="Merriweather-Bold"/>
          <w:b/>
          <w:bCs/>
          <w:sz w:val="22"/>
          <w:szCs w:val="22"/>
        </w:rPr>
        <w:t>Hebrews 3:1-6</w:t>
      </w:r>
    </w:p>
    <w:p w14:paraId="08E4ABCC" w14:textId="64B64773" w:rsidR="00B80384" w:rsidRPr="00753E7B" w:rsidRDefault="00753E7B" w:rsidP="00753E7B">
      <w:pPr>
        <w:pStyle w:val="Scripture"/>
        <w:rPr>
          <w:rFonts w:ascii="Merriweather" w:hAnsi="Merriweather" w:cs="Merriweather"/>
          <w:sz w:val="22"/>
          <w:szCs w:val="22"/>
        </w:rPr>
      </w:pP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  <w:vertAlign w:val="superscript"/>
        </w:rPr>
        <w:t>1</w:t>
      </w: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</w:rPr>
        <w:t xml:space="preserve">Therefore, holy brothers, you who share in a heavenly calling, consider Jesus, the apostle and high priest of our confession, </w:t>
      </w: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  <w:vertAlign w:val="superscript"/>
        </w:rPr>
        <w:t>2</w:t>
      </w: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</w:rPr>
        <w:t xml:space="preserve">who was faithful to him who appointed him, just as Moses also was faithful in all God’s house. </w:t>
      </w: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  <w:vertAlign w:val="superscript"/>
        </w:rPr>
        <w:t>3</w:t>
      </w: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</w:rPr>
        <w:t xml:space="preserve">For Jesus has been counted worthy of more glory than Moses—as much more glory as the builder of a house has more honor than the house itself. </w:t>
      </w: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  <w:vertAlign w:val="superscript"/>
        </w:rPr>
        <w:t>4</w:t>
      </w: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</w:rPr>
        <w:t xml:space="preserve">(For every house is built by someone, but the builder of all things is God.) </w:t>
      </w: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  <w:vertAlign w:val="superscript"/>
        </w:rPr>
        <w:t>5</w:t>
      </w: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</w:rPr>
        <w:t xml:space="preserve">Now Moses was faithful in all God’s house as a servant, to testify to the things that were to be spoken later, </w:t>
      </w: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  <w:vertAlign w:val="superscript"/>
        </w:rPr>
        <w:t>6</w:t>
      </w:r>
      <w:r w:rsidRPr="00753E7B">
        <w:rPr>
          <w:rStyle w:val="BOLD"/>
          <w:rFonts w:ascii="Merriweather" w:hAnsi="Merriweather" w:cs="Merriweather"/>
          <w:b w:val="0"/>
          <w:bCs w:val="0"/>
          <w:sz w:val="22"/>
          <w:szCs w:val="22"/>
        </w:rPr>
        <w:t>but Christ is faithful over God’s house as a son. And we are his house, if indeed we hold fast our confidence and our boasting in our hope.</w:t>
      </w:r>
    </w:p>
    <w:sectPr w:rsidR="00B80384" w:rsidRPr="00753E7B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Palatino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rriweather-Bold">
    <w:altName w:val="Merriweath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44B12"/>
    <w:rsid w:val="00360130"/>
    <w:rsid w:val="00366660"/>
    <w:rsid w:val="00373FAB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067E6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3EC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3E7B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LITURGYstandingLITURGY">
    <w:name w:val="LITURGY standing (LITURGY)"/>
    <w:basedOn w:val="BulletinFORMAT-ALL"/>
    <w:uiPriority w:val="99"/>
    <w:rsid w:val="00753E7B"/>
    <w:pPr>
      <w:tabs>
        <w:tab w:val="clear" w:pos="4480"/>
        <w:tab w:val="clear" w:pos="8960"/>
        <w:tab w:val="left" w:leader="dot" w:pos="160"/>
        <w:tab w:val="right" w:pos="8880"/>
      </w:tabs>
      <w:ind w:left="0"/>
    </w:pPr>
    <w:rPr>
      <w:rFonts w:ascii="Palatino-Roman" w:hAnsi="Palatino-Roman" w:cs="Palatino-Roman"/>
    </w:rPr>
  </w:style>
  <w:style w:type="paragraph" w:customStyle="1" w:styleId="Scripture">
    <w:name w:val="Scripture"/>
    <w:basedOn w:val="Normal"/>
    <w:uiPriority w:val="99"/>
    <w:rsid w:val="00753E7B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-Roman" w:hAnsi="Palatino-Roman" w:cs="Palatino-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2024-05-21T13:20:00Z</dcterms:created>
  <dcterms:modified xsi:type="dcterms:W3CDTF">2024-05-21T13:20:00Z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