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0E6CB7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4E3F7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An Unlikely Convert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4E3F7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Joshua 2:1-24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0E6CB7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4E3F70">
                        <w:rPr>
                          <w:rFonts w:ascii="Merriweather" w:hAnsi="Merriweather" w:cs="Merriweather"/>
                          <w:color w:val="4195D6"/>
                        </w:rPr>
                        <w:t>An Unlikely Convert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4E3F7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Joshua 2:1-24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59DE996A" w:rsidR="00DA2D31" w:rsidRPr="00124DD8" w:rsidRDefault="008534E6" w:rsidP="00124DD8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124BC08" w14:textId="26F6EF11" w:rsidR="00E93EBE" w:rsidRPr="00884812" w:rsidRDefault="004E3F70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Providence: God is at work </w:t>
      </w:r>
      <w:proofErr w:type="gramStart"/>
      <w:r>
        <w:rPr>
          <w:rFonts w:ascii="Merriweather" w:hAnsi="Merriweather" w:cs="Merriweather"/>
          <w:sz w:val="20"/>
          <w:szCs w:val="20"/>
          <w:shd w:val="clear" w:color="auto" w:fill="FFFFFF"/>
        </w:rPr>
        <w:t>in spite of</w:t>
      </w:r>
      <w:proofErr w:type="gramEnd"/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our sin and failure. (vv. 1-7)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769BC29B" w:rsidR="008402F7" w:rsidRPr="00673FEB" w:rsidRDefault="004E3F70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Provision: God grants salvation to the unlikeliest of people. (vv. 8-14)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32E9DB7B" w:rsidR="00673FEB" w:rsidRPr="00884812" w:rsidRDefault="004E3F70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Promise: God confirms his Word to his people. (vv. 15-24)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4DD8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3F70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008D3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863D5"/>
    <w:rsid w:val="00A942E1"/>
    <w:rsid w:val="00A952B5"/>
    <w:rsid w:val="00A975D2"/>
    <w:rsid w:val="00A97B66"/>
    <w:rsid w:val="00AA2A5B"/>
    <w:rsid w:val="00AB2784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96EB9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2024-06-18T13:46:00Z</dcterms:created>
  <dcterms:modified xsi:type="dcterms:W3CDTF">2024-06-18T13:46:00Z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