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F132D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1162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Agony in the Garden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</w:t>
                            </w:r>
                            <w:r w:rsidR="0011162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39-46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F132D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1162F">
                        <w:rPr>
                          <w:rFonts w:ascii="Merriweather" w:hAnsi="Merriweather" w:cs="Merriweather"/>
                          <w:color w:val="4195D6"/>
                        </w:rPr>
                        <w:t>Agony in the Garden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</w:t>
                      </w:r>
                      <w:r w:rsidR="0011162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39-46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225D2CE" w14:textId="0C3F095F" w:rsidR="0011162F" w:rsidRDefault="00895DC5" w:rsidP="0011162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prayer the night before his death reveals:</w:t>
      </w:r>
    </w:p>
    <w:p w14:paraId="502E6FE0" w14:textId="77777777" w:rsidR="00895DC5" w:rsidRPr="0011162F" w:rsidRDefault="00895DC5" w:rsidP="0011162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40F94E9" w:rsidR="00C35B94" w:rsidRPr="008C5FD9" w:rsidRDefault="00895DC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Son’s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dependence on the Father’s will and comfort amid intense agony. (vv. 39-44)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A22CEF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3C69C9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F3575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6B811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1F0B0C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04B35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DE9750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93F20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D586FA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F663B5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231B17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3F56E1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DEA23B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298FE90" w:rsidR="0070510A" w:rsidRDefault="00895DC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necessity of prayer to resist temptation and faithlessness. (vv. 40, 45-46)</w:t>
      </w:r>
    </w:p>
    <w:p w14:paraId="68339CF6" w14:textId="77777777" w:rsidR="00C70A5C" w:rsidRPr="00895DC5" w:rsidRDefault="00C70A5C" w:rsidP="00895DC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466F" w14:textId="77777777" w:rsidR="00BB3DF5" w:rsidRDefault="00BB3DF5" w:rsidP="00644A37">
      <w:r>
        <w:separator/>
      </w:r>
    </w:p>
  </w:endnote>
  <w:endnote w:type="continuationSeparator" w:id="0">
    <w:p w14:paraId="09D37F2E" w14:textId="77777777" w:rsidR="00BB3DF5" w:rsidRDefault="00BB3DF5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9CEC" w14:textId="77777777" w:rsidR="00BB3DF5" w:rsidRDefault="00BB3DF5" w:rsidP="00644A37">
      <w:r>
        <w:separator/>
      </w:r>
    </w:p>
  </w:footnote>
  <w:footnote w:type="continuationSeparator" w:id="0">
    <w:p w14:paraId="3539D6CD" w14:textId="77777777" w:rsidR="00BB3DF5" w:rsidRDefault="00BB3DF5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716D"/>
    <w:rsid w:val="0007720B"/>
    <w:rsid w:val="00080D9B"/>
    <w:rsid w:val="00095E2A"/>
    <w:rsid w:val="000B275A"/>
    <w:rsid w:val="000B2D17"/>
    <w:rsid w:val="000B4DC7"/>
    <w:rsid w:val="000C4B3E"/>
    <w:rsid w:val="000D554C"/>
    <w:rsid w:val="000E0B3D"/>
    <w:rsid w:val="000E283F"/>
    <w:rsid w:val="000E2A0D"/>
    <w:rsid w:val="001057F0"/>
    <w:rsid w:val="0011162F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12C84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01816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5DC5"/>
    <w:rsid w:val="008976AD"/>
    <w:rsid w:val="008A74AA"/>
    <w:rsid w:val="008B3642"/>
    <w:rsid w:val="008B6FDE"/>
    <w:rsid w:val="008C5FD9"/>
    <w:rsid w:val="008E725A"/>
    <w:rsid w:val="009136E7"/>
    <w:rsid w:val="00914C66"/>
    <w:rsid w:val="00922390"/>
    <w:rsid w:val="00933205"/>
    <w:rsid w:val="009370CF"/>
    <w:rsid w:val="00940F35"/>
    <w:rsid w:val="00952216"/>
    <w:rsid w:val="00957D0B"/>
    <w:rsid w:val="009860E6"/>
    <w:rsid w:val="00994DC5"/>
    <w:rsid w:val="00995F44"/>
    <w:rsid w:val="009B6CDA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B3DF5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2025-01-28T14:25:00Z</dcterms:created>
  <dcterms:modified xsi:type="dcterms:W3CDTF">2025-01-28T14:28:00Z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