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BA189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F3D1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Prayers to Stand Firm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C41C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</w:t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 Thessalonians </w:t>
                            </w:r>
                            <w:r w:rsidR="006F3D1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2:13-3:5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BA189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F3D1B">
                        <w:rPr>
                          <w:rFonts w:ascii="Merriweather" w:hAnsi="Merriweather" w:cs="Merriweather"/>
                          <w:color w:val="4195D6"/>
                        </w:rPr>
                        <w:t>Prayers to Stand Firm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C41C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</w:t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 Thessalonians </w:t>
                      </w:r>
                      <w:r w:rsidR="006F3D1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2:13-3:5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B354ED" w14:textId="1DF3BFFB" w:rsidR="00716B90" w:rsidRDefault="00AA25A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 a world of spiritual confusion and opposition, the Gospel of grace:</w:t>
      </w:r>
    </w:p>
    <w:p w14:paraId="603FE063" w14:textId="77777777" w:rsidR="003C1D2E" w:rsidRPr="004A5ABE" w:rsidRDefault="003C1D2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2838DCB" w:rsidR="00C35B94" w:rsidRDefault="003C1D2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grounds us in vital truths. (vv. 2:13-14)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148E75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8058EC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77189E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92FDAD9" w:rsidR="0070510A" w:rsidRDefault="00017D1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grips us to stand firm in the Word. (vv. 2:15-17)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A4F177" w14:textId="77777777" w:rsidR="000C1579" w:rsidRDefault="000C1579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F79DCD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057A0B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DE3C21" w14:textId="77777777" w:rsidR="00AA25A0" w:rsidRPr="00ED73F3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4FAD7" w14:textId="77777777" w:rsidR="000B37ED" w:rsidRDefault="000B37E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893297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1889BB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34C68F4B" w:rsidR="000C1579" w:rsidRDefault="00017D1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</w:t>
      </w:r>
      <w:r w:rsidR="00E82897">
        <w:rPr>
          <w:rFonts w:ascii="Merriweather" w:hAnsi="Merriweather" w:cs="Merriweather"/>
          <w:bCs/>
          <w:color w:val="000000"/>
          <w:sz w:val="20"/>
          <w:szCs w:val="20"/>
        </w:rPr>
        <w:t>uides us in prayer and faithfulness.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3:1-5)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3132" w14:textId="77777777" w:rsidR="00D5768A" w:rsidRDefault="00D5768A" w:rsidP="00644A37">
      <w:r>
        <w:separator/>
      </w:r>
    </w:p>
  </w:endnote>
  <w:endnote w:type="continuationSeparator" w:id="0">
    <w:p w14:paraId="1B576AFE" w14:textId="77777777" w:rsidR="00D5768A" w:rsidRDefault="00D5768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D358" w14:textId="77777777" w:rsidR="00D5768A" w:rsidRDefault="00D5768A" w:rsidP="00644A37">
      <w:r>
        <w:separator/>
      </w:r>
    </w:p>
  </w:footnote>
  <w:footnote w:type="continuationSeparator" w:id="0">
    <w:p w14:paraId="661017CB" w14:textId="77777777" w:rsidR="00D5768A" w:rsidRDefault="00D5768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2897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651674ad455699eaaf3b3e955673c574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5a365930b801420e0b0426f581a1b99d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C5106-10F8-4C16-911E-8CA879AC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234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2025-11-04T19:34:00Z</dcterms:created>
  <dcterms:modified xsi:type="dcterms:W3CDTF">2025-11-04T19:37:00Z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